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66" w:rsidRDefault="00AD1566">
      <w:pPr>
        <w:rPr>
          <w:lang w:val="en-AU"/>
        </w:rPr>
      </w:pPr>
      <w:r>
        <w:rPr>
          <w:lang w:val="en-AU"/>
        </w:rPr>
        <w:t>Phytoclean TM</w:t>
      </w:r>
    </w:p>
    <w:p w:rsidR="00AD1566" w:rsidRDefault="00AD1566">
      <w:pPr>
        <w:rPr>
          <w:lang w:val="en-AU"/>
        </w:rPr>
      </w:pPr>
    </w:p>
    <w:p w:rsidR="001A0DFE" w:rsidRDefault="00AD1566">
      <w:pPr>
        <w:rPr>
          <w:lang w:val="en-AU"/>
        </w:rPr>
      </w:pPr>
      <w:proofErr w:type="gramStart"/>
      <w:r>
        <w:rPr>
          <w:lang w:val="en-AU"/>
        </w:rPr>
        <w:t>Most frequently Asked Questions.</w:t>
      </w:r>
      <w:proofErr w:type="gramEnd"/>
    </w:p>
    <w:p w:rsidR="00AD1566" w:rsidRDefault="00AD1566">
      <w:pPr>
        <w:rPr>
          <w:lang w:val="en-AU"/>
        </w:rPr>
      </w:pPr>
    </w:p>
    <w:p w:rsidR="00AD1566" w:rsidRPr="007D6A8D" w:rsidRDefault="00AD1566">
      <w:pPr>
        <w:rPr>
          <w:b/>
          <w:lang w:val="en-AU"/>
        </w:rPr>
      </w:pPr>
      <w:r w:rsidRPr="007D6A8D">
        <w:rPr>
          <w:b/>
          <w:lang w:val="en-AU"/>
        </w:rPr>
        <w:t>What is the shelf live of the product</w:t>
      </w:r>
      <w:r w:rsidR="00155850" w:rsidRPr="007D6A8D">
        <w:rPr>
          <w:b/>
          <w:lang w:val="en-AU"/>
        </w:rPr>
        <w:t>, diluted and undiluted</w:t>
      </w:r>
      <w:r w:rsidRPr="007D6A8D">
        <w:rPr>
          <w:b/>
          <w:lang w:val="en-AU"/>
        </w:rPr>
        <w:t>?</w:t>
      </w:r>
    </w:p>
    <w:p w:rsidR="007D6A8D" w:rsidRDefault="007D6A8D">
      <w:pPr>
        <w:rPr>
          <w:lang w:val="en-AU"/>
        </w:rPr>
      </w:pPr>
    </w:p>
    <w:p w:rsidR="007D6A8D" w:rsidRDefault="007D6A8D">
      <w:pPr>
        <w:rPr>
          <w:lang w:val="en-AU"/>
        </w:rPr>
      </w:pPr>
      <w:r>
        <w:rPr>
          <w:lang w:val="en-AU"/>
        </w:rPr>
        <w:t>Theoretically there is no shelf life if the product is stored in an airtight container and away from sunlight and excess heat. The shelf life of the diluted product should be kept to no more than 3 months. The undiluted product should be used within 12 months if possible.</w:t>
      </w:r>
    </w:p>
    <w:p w:rsidR="00155850" w:rsidRDefault="00155850">
      <w:pPr>
        <w:rPr>
          <w:lang w:val="en-AU"/>
        </w:rPr>
      </w:pPr>
    </w:p>
    <w:p w:rsidR="00155850" w:rsidRPr="007D6A8D" w:rsidRDefault="00155850">
      <w:pPr>
        <w:rPr>
          <w:b/>
          <w:lang w:val="en-AU"/>
        </w:rPr>
      </w:pPr>
      <w:r w:rsidRPr="007D6A8D">
        <w:rPr>
          <w:b/>
          <w:lang w:val="en-AU"/>
        </w:rPr>
        <w:t>How long does it take to kill Phytophthora once it has been applied?</w:t>
      </w:r>
    </w:p>
    <w:p w:rsidR="00AD1566" w:rsidRDefault="00AD1566">
      <w:pPr>
        <w:rPr>
          <w:lang w:val="en-AU"/>
        </w:rPr>
      </w:pPr>
    </w:p>
    <w:p w:rsidR="007D6A8D" w:rsidRDefault="007D6A8D">
      <w:pPr>
        <w:rPr>
          <w:lang w:val="en-AU"/>
        </w:rPr>
      </w:pPr>
      <w:r>
        <w:rPr>
          <w:lang w:val="en-AU"/>
        </w:rPr>
        <w:t>Once the product is in contact with the pathogen, death will occur in seconds. It is a good idea to leave the target unwashed for at least 30 seconds. If using on equipment that does not need hosing off, pathways or soil the product can be left on without washing off.</w:t>
      </w:r>
    </w:p>
    <w:p w:rsidR="007D6A8D" w:rsidRDefault="007D6A8D">
      <w:pPr>
        <w:rPr>
          <w:lang w:val="en-AU"/>
        </w:rPr>
      </w:pPr>
    </w:p>
    <w:p w:rsidR="00AD1566" w:rsidRPr="007D6A8D" w:rsidRDefault="00AD1566">
      <w:pPr>
        <w:rPr>
          <w:b/>
          <w:lang w:val="en-AU"/>
        </w:rPr>
      </w:pPr>
      <w:r w:rsidRPr="007D6A8D">
        <w:rPr>
          <w:b/>
          <w:lang w:val="en-AU"/>
        </w:rPr>
        <w:t>Is Phytoclean corrosive?</w:t>
      </w:r>
    </w:p>
    <w:p w:rsidR="007D6A8D" w:rsidRDefault="007D6A8D">
      <w:pPr>
        <w:rPr>
          <w:lang w:val="en-AU"/>
        </w:rPr>
      </w:pPr>
    </w:p>
    <w:p w:rsidR="007D6A8D" w:rsidRDefault="007D6A8D">
      <w:pPr>
        <w:rPr>
          <w:lang w:val="en-AU"/>
        </w:rPr>
      </w:pPr>
      <w:r>
        <w:rPr>
          <w:lang w:val="en-AU"/>
        </w:rPr>
        <w:t>Only when used on bare ferrous metals and only slightly more so than water. It has been tested on Aluminium and non ferrous metals and shows no tendency to cause corrosion. It will have no effect on treated metal, stainless steel or chrome plating.</w:t>
      </w:r>
    </w:p>
    <w:p w:rsidR="00AD1566" w:rsidRDefault="00AD1566">
      <w:pPr>
        <w:rPr>
          <w:lang w:val="en-AU"/>
        </w:rPr>
      </w:pPr>
    </w:p>
    <w:p w:rsidR="00AD1566" w:rsidRPr="007D6A8D" w:rsidRDefault="00AD1566">
      <w:pPr>
        <w:rPr>
          <w:b/>
          <w:lang w:val="en-AU"/>
        </w:rPr>
      </w:pPr>
      <w:r w:rsidRPr="007D6A8D">
        <w:rPr>
          <w:b/>
          <w:lang w:val="en-AU"/>
        </w:rPr>
        <w:t>Does Phytoclean pose any health risks?</w:t>
      </w:r>
    </w:p>
    <w:p w:rsidR="007D6A8D" w:rsidRDefault="007D6A8D">
      <w:pPr>
        <w:rPr>
          <w:lang w:val="en-AU"/>
        </w:rPr>
      </w:pPr>
    </w:p>
    <w:p w:rsidR="007D6A8D" w:rsidRDefault="007D6A8D">
      <w:pPr>
        <w:rPr>
          <w:lang w:val="en-AU"/>
        </w:rPr>
      </w:pPr>
      <w:r>
        <w:rPr>
          <w:lang w:val="en-AU"/>
        </w:rPr>
        <w:t>None other than those mentioned in the MSDS. Care should always be taken with any chemicals to avoid contact with skin or eyes. If contact occurs washing off with water will remedy the situation without any long term effects. Some skin types may react to the product if in contact with the skin for any length of time.</w:t>
      </w:r>
    </w:p>
    <w:p w:rsidR="00AD1566" w:rsidRDefault="00AD1566">
      <w:pPr>
        <w:rPr>
          <w:lang w:val="en-AU"/>
        </w:rPr>
      </w:pPr>
    </w:p>
    <w:p w:rsidR="00AD1566" w:rsidRPr="00EA2571" w:rsidRDefault="00AD1566">
      <w:pPr>
        <w:rPr>
          <w:b/>
          <w:lang w:val="en-AU"/>
        </w:rPr>
      </w:pPr>
      <w:r w:rsidRPr="00EA2571">
        <w:rPr>
          <w:b/>
          <w:lang w:val="en-AU"/>
        </w:rPr>
        <w:t>How long does it stay active when used in Foot or Vehicle baths?</w:t>
      </w:r>
    </w:p>
    <w:p w:rsidR="00AD1566" w:rsidRDefault="00AD1566">
      <w:pPr>
        <w:rPr>
          <w:lang w:val="en-AU"/>
        </w:rPr>
      </w:pPr>
    </w:p>
    <w:p w:rsidR="00AD1566" w:rsidRPr="00EA2571" w:rsidRDefault="00AD1566">
      <w:pPr>
        <w:rPr>
          <w:b/>
          <w:lang w:val="en-AU"/>
        </w:rPr>
      </w:pPr>
      <w:r w:rsidRPr="00EA2571">
        <w:rPr>
          <w:b/>
          <w:lang w:val="en-AU"/>
        </w:rPr>
        <w:t>How should it be applied to plant foliage to kill fungus?</w:t>
      </w:r>
    </w:p>
    <w:p w:rsidR="00AD1566" w:rsidRDefault="00AD1566">
      <w:pPr>
        <w:rPr>
          <w:lang w:val="en-AU"/>
        </w:rPr>
      </w:pPr>
    </w:p>
    <w:p w:rsidR="00AD1566" w:rsidRPr="00EA2571" w:rsidRDefault="00AD1566">
      <w:pPr>
        <w:rPr>
          <w:b/>
          <w:lang w:val="en-AU"/>
        </w:rPr>
      </w:pPr>
      <w:r w:rsidRPr="00EA2571">
        <w:rPr>
          <w:b/>
          <w:lang w:val="en-AU"/>
        </w:rPr>
        <w:t>How should it be applied to plant roots?</w:t>
      </w:r>
    </w:p>
    <w:p w:rsidR="00AD1566" w:rsidRDefault="00AD1566">
      <w:pPr>
        <w:rPr>
          <w:lang w:val="en-AU"/>
        </w:rPr>
      </w:pPr>
    </w:p>
    <w:p w:rsidR="00AD1566" w:rsidRPr="00EA2571" w:rsidRDefault="00AD1566">
      <w:pPr>
        <w:rPr>
          <w:b/>
          <w:lang w:val="en-AU"/>
        </w:rPr>
      </w:pPr>
      <w:r w:rsidRPr="00EA2571">
        <w:rPr>
          <w:b/>
          <w:lang w:val="en-AU"/>
        </w:rPr>
        <w:t>Can it damage plants?</w:t>
      </w:r>
    </w:p>
    <w:p w:rsidR="00AD1566" w:rsidRDefault="00AD1566">
      <w:pPr>
        <w:rPr>
          <w:lang w:val="en-AU"/>
        </w:rPr>
      </w:pPr>
    </w:p>
    <w:p w:rsidR="00AD1566" w:rsidRPr="00EA2571" w:rsidRDefault="00AD1566">
      <w:pPr>
        <w:rPr>
          <w:b/>
          <w:lang w:val="en-AU"/>
        </w:rPr>
      </w:pPr>
      <w:r w:rsidRPr="00EA2571">
        <w:rPr>
          <w:b/>
          <w:lang w:val="en-AU"/>
        </w:rPr>
        <w:t>What is the active ingredient?</w:t>
      </w:r>
    </w:p>
    <w:p w:rsidR="00AD1566" w:rsidRDefault="00AD1566">
      <w:pPr>
        <w:rPr>
          <w:lang w:val="en-AU"/>
        </w:rPr>
      </w:pPr>
    </w:p>
    <w:p w:rsidR="00EA2571" w:rsidRDefault="00EA2571" w:rsidP="00EA2571">
      <w:pPr>
        <w:widowControl w:val="0"/>
        <w:rPr>
          <w:lang w:val="en-AU"/>
        </w:rPr>
      </w:pPr>
      <w:r>
        <w:rPr>
          <w:lang w:val="en-AU"/>
        </w:rPr>
        <w:t xml:space="preserve">The active ingredient is </w:t>
      </w:r>
      <w:r>
        <w:rPr>
          <w:b/>
          <w:bCs/>
        </w:rPr>
        <w:t xml:space="preserve">BENZALKONIUM CHLORIDE   100g/L  </w:t>
      </w:r>
    </w:p>
    <w:p w:rsidR="00EA2571" w:rsidRDefault="00EA2571">
      <w:pPr>
        <w:rPr>
          <w:lang w:val="en-AU"/>
        </w:rPr>
      </w:pPr>
    </w:p>
    <w:p w:rsidR="00AD1566" w:rsidRDefault="00AD1566">
      <w:pPr>
        <w:rPr>
          <w:b/>
          <w:lang w:val="en-AU"/>
        </w:rPr>
      </w:pPr>
      <w:r w:rsidRPr="00EA2571">
        <w:rPr>
          <w:b/>
          <w:lang w:val="en-AU"/>
        </w:rPr>
        <w:t xml:space="preserve">Does it kill other pathogens apart from </w:t>
      </w:r>
      <w:r w:rsidR="00013780" w:rsidRPr="00EA2571">
        <w:rPr>
          <w:b/>
          <w:lang w:val="en-AU"/>
        </w:rPr>
        <w:t>Phytophthora</w:t>
      </w:r>
      <w:r w:rsidRPr="00EA2571">
        <w:rPr>
          <w:b/>
          <w:lang w:val="en-AU"/>
        </w:rPr>
        <w:t>?</w:t>
      </w:r>
    </w:p>
    <w:p w:rsidR="00EA2571" w:rsidRDefault="00EA2571">
      <w:pPr>
        <w:rPr>
          <w:b/>
          <w:lang w:val="en-AU"/>
        </w:rPr>
      </w:pPr>
    </w:p>
    <w:p w:rsidR="00EA2571" w:rsidRPr="00EA2571" w:rsidRDefault="00EA2571">
      <w:pPr>
        <w:rPr>
          <w:lang w:val="en-AU"/>
        </w:rPr>
      </w:pPr>
      <w:r w:rsidRPr="00EA2571">
        <w:rPr>
          <w:lang w:val="en-AU"/>
        </w:rPr>
        <w:t>Yes. Phytoclean has been tested on some other pathogens as listed in “Scientific Reports and Tests”</w:t>
      </w:r>
    </w:p>
    <w:p w:rsidR="00EA2571" w:rsidRPr="00EA2571" w:rsidRDefault="00EA2571">
      <w:pPr>
        <w:rPr>
          <w:lang w:val="en-AU"/>
        </w:rPr>
      </w:pPr>
      <w:r w:rsidRPr="00EA2571">
        <w:rPr>
          <w:lang w:val="en-AU"/>
        </w:rPr>
        <w:t>It is also effective against a large range of Moss, Fungi and Bacteria when used as a general purpose biocide.</w:t>
      </w:r>
    </w:p>
    <w:p w:rsidR="00AD1566" w:rsidRDefault="00AD1566">
      <w:pPr>
        <w:rPr>
          <w:lang w:val="en-AU"/>
        </w:rPr>
      </w:pPr>
    </w:p>
    <w:p w:rsidR="00AD1566" w:rsidRDefault="00AD1566">
      <w:pPr>
        <w:rPr>
          <w:b/>
          <w:lang w:val="en-AU"/>
        </w:rPr>
      </w:pPr>
      <w:r w:rsidRPr="00EA2571">
        <w:rPr>
          <w:b/>
          <w:lang w:val="en-AU"/>
        </w:rPr>
        <w:t>How should it be used to clean machinery?</w:t>
      </w:r>
    </w:p>
    <w:p w:rsidR="00EA2571" w:rsidRDefault="00EA2571">
      <w:pPr>
        <w:rPr>
          <w:b/>
          <w:lang w:val="en-AU"/>
        </w:rPr>
      </w:pPr>
    </w:p>
    <w:p w:rsidR="00EA2571" w:rsidRPr="00EA2571" w:rsidRDefault="00EA2571">
      <w:pPr>
        <w:rPr>
          <w:b/>
          <w:lang w:val="en-AU"/>
        </w:rPr>
      </w:pPr>
      <w:r>
        <w:t>It can be applied using a hand pressure sprayer or high pressure or automatic washdown equipment with detergent facilities. Particular attention must be paid to the underneath and out of the way areas of machinery to remove as much soil matter as possible. Allow solution to remain in surface contact for at least 30 seconds before rinsing with fresh water. Where possible, use Phytoclean in conjunction with hot water. When using in high pressure washers it is advisable to rinse the detergent system through with water and then a recommended lubricant, similar to the normal recommendations when using a detergent.</w:t>
      </w:r>
    </w:p>
    <w:p w:rsidR="00155850" w:rsidRDefault="00155850">
      <w:pPr>
        <w:rPr>
          <w:lang w:val="en-AU"/>
        </w:rPr>
      </w:pPr>
    </w:p>
    <w:p w:rsidR="00155850" w:rsidRDefault="00155850">
      <w:pPr>
        <w:rPr>
          <w:lang w:val="en-AU"/>
        </w:rPr>
      </w:pPr>
    </w:p>
    <w:p w:rsidR="00155850" w:rsidRDefault="00155850">
      <w:pPr>
        <w:rPr>
          <w:lang w:val="en-AU"/>
        </w:rPr>
      </w:pPr>
    </w:p>
    <w:p w:rsidR="00AD1566" w:rsidRDefault="00AD1566">
      <w:pPr>
        <w:rPr>
          <w:lang w:val="en-AU"/>
        </w:rPr>
      </w:pPr>
    </w:p>
    <w:p w:rsidR="00AD1566" w:rsidRPr="00AD1566" w:rsidRDefault="00AD1566">
      <w:pPr>
        <w:rPr>
          <w:lang w:val="en-AU"/>
        </w:rPr>
      </w:pPr>
    </w:p>
    <w:sectPr w:rsidR="00AD1566" w:rsidRPr="00AD1566" w:rsidSect="001A0D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566"/>
    <w:rsid w:val="00013780"/>
    <w:rsid w:val="00155850"/>
    <w:rsid w:val="001A0DFE"/>
    <w:rsid w:val="00252088"/>
    <w:rsid w:val="00314736"/>
    <w:rsid w:val="006F2C16"/>
    <w:rsid w:val="007D6A8D"/>
    <w:rsid w:val="00AD1566"/>
    <w:rsid w:val="00CC3F49"/>
    <w:rsid w:val="00EA2571"/>
    <w:rsid w:val="00EC3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2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4</cp:revision>
  <dcterms:created xsi:type="dcterms:W3CDTF">2011-02-05T06:56:00Z</dcterms:created>
  <dcterms:modified xsi:type="dcterms:W3CDTF">2012-08-08T01:28:00Z</dcterms:modified>
</cp:coreProperties>
</file>